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1412F" w14:textId="76655DC9" w:rsidR="00A46719" w:rsidRDefault="00F37420" w:rsidP="00A467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7420">
        <w:rPr>
          <w:b/>
          <w:sz w:val="24"/>
        </w:rPr>
        <w:t>3GPP TSG-SA3 Meeting #115</w:t>
      </w:r>
      <w:r w:rsidR="00A46719">
        <w:rPr>
          <w:b/>
          <w:i/>
          <w:sz w:val="24"/>
        </w:rPr>
        <w:t xml:space="preserve"> </w:t>
      </w:r>
      <w:r w:rsidR="00A46719">
        <w:rPr>
          <w:b/>
          <w:i/>
          <w:sz w:val="28"/>
        </w:rPr>
        <w:tab/>
      </w:r>
      <w:r w:rsidR="006D2A78" w:rsidRPr="006D2A78">
        <w:rPr>
          <w:b/>
          <w:i/>
          <w:sz w:val="28"/>
        </w:rPr>
        <w:t>S3-240624</w:t>
      </w:r>
      <w:bookmarkStart w:id="0" w:name="_GoBack"/>
      <w:bookmarkEnd w:id="0"/>
    </w:p>
    <w:p w14:paraId="3D0E9326" w14:textId="3BC9478A" w:rsidR="00A46719" w:rsidRDefault="00F37420" w:rsidP="00A4671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F37420">
        <w:rPr>
          <w:rFonts w:ascii="Arial" w:hAnsi="Arial"/>
          <w:b/>
          <w:sz w:val="24"/>
        </w:rPr>
        <w:t>Athens, Greece, 26th February –1st March, 2024</w:t>
      </w:r>
      <w:r w:rsidR="00A46719">
        <w:tab/>
      </w:r>
      <w:r w:rsidR="00A46719">
        <w:rPr>
          <w:rFonts w:ascii="Arial" w:eastAsia="Batang" w:hAnsi="Arial" w:cs="Arial"/>
          <w:b/>
          <w:lang w:eastAsia="zh-CN"/>
        </w:rPr>
        <w:t>(revision of xx-</w:t>
      </w:r>
      <w:proofErr w:type="spellStart"/>
      <w:r w:rsidR="00A46719">
        <w:rPr>
          <w:rFonts w:ascii="Arial" w:eastAsia="Batang" w:hAnsi="Arial" w:cs="Arial"/>
          <w:b/>
          <w:lang w:eastAsia="zh-CN"/>
        </w:rPr>
        <w:t>yyxxxx</w:t>
      </w:r>
      <w:proofErr w:type="spellEnd"/>
      <w:r w:rsidR="00A46719">
        <w:rPr>
          <w:rFonts w:ascii="Arial" w:eastAsia="Batang" w:hAnsi="Arial" w:cs="Arial"/>
          <w:b/>
          <w:lang w:eastAsia="zh-CN"/>
        </w:rPr>
        <w:t>)</w:t>
      </w:r>
    </w:p>
    <w:p w14:paraId="6B417959" w14:textId="0E68C6C3" w:rsidR="001E489F" w:rsidRPr="00C1704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C1704B">
        <w:rPr>
          <w:rFonts w:ascii="Arial" w:hAnsi="Arial" w:hint="eastAsia"/>
          <w:b/>
          <w:sz w:val="24"/>
          <w:szCs w:val="24"/>
          <w:lang w:val="en-US" w:eastAsia="zh-CN"/>
        </w:rPr>
        <w:t>, ZTE</w:t>
      </w:r>
    </w:p>
    <w:p w14:paraId="49D92DA3" w14:textId="78FAE4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4D696C"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 w:rsidR="00A82C9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CA505A" w:rsidR="001E489F" w:rsidRPr="00BD1F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1F42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10D776A3" w14:textId="7BF049F6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 w:rsidRPr="00A82C91">
        <w:rPr>
          <w:rFonts w:ascii="Arial" w:eastAsia="宋体" w:hAnsi="Arial"/>
          <w:sz w:val="36"/>
          <w:lang w:eastAsia="en-GB"/>
        </w:rPr>
        <w:t xml:space="preserve">Title: </w:t>
      </w:r>
      <w:r w:rsidRPr="00A82C91">
        <w:rPr>
          <w:rFonts w:ascii="Arial" w:eastAsia="宋体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Security Aspects of Enhancement for Proximity Based Services in 5GS Phase </w:t>
      </w:r>
      <w:r>
        <w:rPr>
          <w:rFonts w:ascii="Arial" w:eastAsia="Batang" w:hAnsi="Arial" w:cs="Arial"/>
          <w:sz w:val="36"/>
          <w:lang w:eastAsia="zh-CN"/>
        </w:rPr>
        <w:t>3</w:t>
      </w:r>
    </w:p>
    <w:p w14:paraId="4520DCE2" w14:textId="4E7BF28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  <w:r w:rsidR="00A82C91" w:rsidRP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9248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5875D6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E8733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E8733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E873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E8733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E8733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E87337">
            <w:pPr>
              <w:pStyle w:val="TAH"/>
            </w:pPr>
            <w:r>
              <w:t>Nature of relationship</w:t>
            </w:r>
          </w:p>
        </w:tc>
      </w:tr>
      <w:tr w:rsidR="00A46719" w14:paraId="07518597" w14:textId="77777777" w:rsidTr="00E87337">
        <w:trPr>
          <w:cantSplit/>
          <w:jc w:val="center"/>
        </w:trPr>
        <w:tc>
          <w:tcPr>
            <w:tcW w:w="1101" w:type="dxa"/>
          </w:tcPr>
          <w:p w14:paraId="0E5106D7" w14:textId="672BD0B8" w:rsidR="00A46719" w:rsidRPr="00A1129B" w:rsidRDefault="00A46719" w:rsidP="00E87337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558020A0" w14:textId="16F30CDF" w:rsidR="00A46719" w:rsidRPr="00782F3A" w:rsidRDefault="00A46719" w:rsidP="00E87337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2F706EA5" w14:textId="05417B51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0F18A072" w14:textId="77777777" w:rsidTr="00E87337">
        <w:trPr>
          <w:cantSplit/>
          <w:jc w:val="center"/>
        </w:trPr>
        <w:tc>
          <w:tcPr>
            <w:tcW w:w="1101" w:type="dxa"/>
          </w:tcPr>
          <w:p w14:paraId="3396BD20" w14:textId="3C247DA9" w:rsidR="00A46719" w:rsidRPr="00A1129B" w:rsidRDefault="00A46719" w:rsidP="00E87337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8E2415A" w14:textId="5EF58ED0" w:rsidR="00A46719" w:rsidRPr="00782F3A" w:rsidRDefault="00A46719" w:rsidP="00E87337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AF1F388" w14:textId="0D74BA46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512632AF" w14:textId="77777777" w:rsidTr="00E87337">
        <w:trPr>
          <w:cantSplit/>
          <w:jc w:val="center"/>
        </w:trPr>
        <w:tc>
          <w:tcPr>
            <w:tcW w:w="1101" w:type="dxa"/>
          </w:tcPr>
          <w:p w14:paraId="5C3EA677" w14:textId="521ADACF" w:rsidR="00A46719" w:rsidRPr="00A1129B" w:rsidRDefault="00A46719" w:rsidP="00E87337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6A850BAE" w14:textId="6B4906B2" w:rsidR="00A46719" w:rsidRPr="00782F3A" w:rsidRDefault="00A46719" w:rsidP="00E87337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0D1DF3FF" w14:textId="6B92D026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A46719" w14:paraId="77AC46C5" w14:textId="77777777" w:rsidTr="00E87337">
        <w:trPr>
          <w:cantSplit/>
          <w:jc w:val="center"/>
        </w:trPr>
        <w:tc>
          <w:tcPr>
            <w:tcW w:w="1101" w:type="dxa"/>
          </w:tcPr>
          <w:p w14:paraId="14D1EE5D" w14:textId="7FA9AEFE" w:rsidR="00A46719" w:rsidRPr="00A1129B" w:rsidRDefault="00A46719" w:rsidP="00E87337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54B233C9" w14:textId="2BAB4714" w:rsidR="00A46719" w:rsidRPr="00782F3A" w:rsidRDefault="00A46719" w:rsidP="00E87337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</w:t>
            </w:r>
            <w:proofErr w:type="spellStart"/>
            <w:r w:rsidRPr="00BA4C13">
              <w:t>ProSe</w:t>
            </w:r>
            <w:proofErr w:type="spellEnd"/>
            <w:r w:rsidRPr="00BA4C13">
              <w:t>) in the 5G System (5GS)</w:t>
            </w:r>
          </w:p>
        </w:tc>
        <w:tc>
          <w:tcPr>
            <w:tcW w:w="5099" w:type="dxa"/>
          </w:tcPr>
          <w:p w14:paraId="5379833B" w14:textId="64D28708" w:rsidR="00A46719" w:rsidRDefault="00A46719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A46719" w14:paraId="061C0653" w14:textId="77777777" w:rsidTr="00E87337">
        <w:trPr>
          <w:cantSplit/>
          <w:jc w:val="center"/>
        </w:trPr>
        <w:tc>
          <w:tcPr>
            <w:tcW w:w="1101" w:type="dxa"/>
          </w:tcPr>
          <w:p w14:paraId="51A0E13C" w14:textId="402120DC" w:rsidR="00A46719" w:rsidRPr="00A1129B" w:rsidRDefault="00A46719" w:rsidP="00E87337">
            <w:pPr>
              <w:pStyle w:val="TAL"/>
            </w:pPr>
            <w:r w:rsidRPr="00A46719">
              <w:t>990045</w:t>
            </w:r>
          </w:p>
        </w:tc>
        <w:tc>
          <w:tcPr>
            <w:tcW w:w="3326" w:type="dxa"/>
          </w:tcPr>
          <w:p w14:paraId="23EDACFD" w14:textId="51F67056" w:rsidR="00A46719" w:rsidRPr="00782F3A" w:rsidRDefault="00A46719" w:rsidP="00E87337">
            <w:pPr>
              <w:pStyle w:val="TAL"/>
            </w:pPr>
            <w:r w:rsidRPr="00A46719">
              <w:t>Security Aspects of Proximity-based Services in 5GS Phase 2</w:t>
            </w:r>
          </w:p>
        </w:tc>
        <w:tc>
          <w:tcPr>
            <w:tcW w:w="5099" w:type="dxa"/>
          </w:tcPr>
          <w:p w14:paraId="701238DA" w14:textId="7D84B830" w:rsidR="00A46719" w:rsidRDefault="00A46719" w:rsidP="00A4671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1175A5" w14:textId="3C051DCD" w:rsidR="00F06807" w:rsidRDefault="00273E2A" w:rsidP="00273E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ja-JP"/>
        </w:rPr>
        <w:t>The 5G System has been enhanced to support Proximity Services in Release 17</w:t>
      </w:r>
      <w:r w:rsidRPr="003D2D87">
        <w:rPr>
          <w:rFonts w:eastAsia="等线" w:hint="eastAsia"/>
          <w:color w:val="000000"/>
          <w:lang w:eastAsia="zh-CN"/>
        </w:rPr>
        <w:t xml:space="preserve"> and </w:t>
      </w:r>
      <w:r w:rsidRPr="003D2D87">
        <w:rPr>
          <w:rFonts w:eastAsia="等线"/>
          <w:color w:val="000000"/>
          <w:lang w:eastAsia="ja-JP"/>
        </w:rPr>
        <w:t>Release 1</w:t>
      </w:r>
      <w:r w:rsidRPr="003D2D87">
        <w:rPr>
          <w:rFonts w:eastAsia="等线" w:hint="eastAsia"/>
          <w:color w:val="000000"/>
          <w:lang w:eastAsia="zh-CN"/>
        </w:rPr>
        <w:t>8</w:t>
      </w:r>
      <w:r>
        <w:rPr>
          <w:rFonts w:eastAsia="等线"/>
          <w:color w:val="000000"/>
          <w:lang w:eastAsia="zh-CN"/>
        </w:rPr>
        <w:t xml:space="preserve">. </w:t>
      </w:r>
      <w:r w:rsidR="00F06807" w:rsidRPr="00F06807">
        <w:rPr>
          <w:rFonts w:eastAsia="等线"/>
          <w:color w:val="000000"/>
          <w:lang w:eastAsia="zh-CN"/>
        </w:rPr>
        <w:t xml:space="preserve">According to the </w:t>
      </w:r>
      <w:proofErr w:type="spellStart"/>
      <w:r w:rsidR="00F06807" w:rsidRPr="00F06807">
        <w:rPr>
          <w:rFonts w:eastAsia="等线"/>
          <w:color w:val="000000"/>
          <w:lang w:eastAsia="zh-CN"/>
        </w:rPr>
        <w:t>ProSe</w:t>
      </w:r>
      <w:proofErr w:type="spellEnd"/>
      <w:r w:rsidR="00F06807" w:rsidRPr="00F06807">
        <w:rPr>
          <w:rFonts w:eastAsia="等线"/>
          <w:color w:val="000000"/>
          <w:lang w:eastAsia="zh-CN"/>
        </w:rPr>
        <w:t xml:space="preserve"> SID proposal (SP-231798) approved </w:t>
      </w:r>
      <w:r w:rsidR="00F06807">
        <w:rPr>
          <w:rFonts w:eastAsia="等线"/>
          <w:color w:val="000000"/>
          <w:lang w:eastAsia="zh-CN"/>
        </w:rPr>
        <w:t>at</w:t>
      </w:r>
      <w:r w:rsidR="00F06807" w:rsidRPr="00F06807">
        <w:rPr>
          <w:rFonts w:eastAsia="等线"/>
          <w:color w:val="000000"/>
          <w:lang w:eastAsia="zh-CN"/>
        </w:rPr>
        <w:t xml:space="preserve"> SA Meeting</w:t>
      </w:r>
      <w:r w:rsidR="00F06807">
        <w:rPr>
          <w:rFonts w:eastAsia="等线"/>
          <w:color w:val="000000"/>
          <w:lang w:eastAsia="zh-CN"/>
        </w:rPr>
        <w:t xml:space="preserve"> </w:t>
      </w:r>
      <w:r w:rsidR="00F06807" w:rsidRPr="00F06807">
        <w:rPr>
          <w:rFonts w:eastAsia="等线"/>
          <w:color w:val="000000"/>
          <w:lang w:eastAsia="zh-CN"/>
        </w:rPr>
        <w:t>#102, SA2 plans to study the following work tasks in R</w:t>
      </w:r>
      <w:r w:rsidR="00F06807">
        <w:rPr>
          <w:rFonts w:eastAsia="等线"/>
          <w:color w:val="000000"/>
          <w:lang w:eastAsia="zh-CN"/>
        </w:rPr>
        <w:t xml:space="preserve">elease </w:t>
      </w:r>
      <w:r w:rsidR="00F06807" w:rsidRPr="00F06807">
        <w:rPr>
          <w:rFonts w:eastAsia="等线"/>
          <w:color w:val="000000"/>
          <w:lang w:eastAsia="zh-CN"/>
        </w:rPr>
        <w:t>19:</w:t>
      </w:r>
    </w:p>
    <w:p w14:paraId="3A635E8B" w14:textId="77777777" w:rsidR="00273E2A" w:rsidRPr="0047611C" w:rsidRDefault="00273E2A" w:rsidP="00273E2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WT-1: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</w:t>
      </w:r>
      <w:proofErr w:type="spellStart"/>
      <w:r w:rsidRPr="0047611C">
        <w:rPr>
          <w:rFonts w:ascii="Times New Roman" w:hAnsi="Times New Roman"/>
        </w:rPr>
        <w:t>ProSe</w:t>
      </w:r>
      <w:proofErr w:type="spellEnd"/>
      <w:r w:rsidRPr="0047611C">
        <w:rPr>
          <w:rFonts w:ascii="Times New Roman" w:hAnsi="Times New Roman"/>
        </w:rPr>
        <w:t xml:space="preserve"> to support multi-hop over NR PC5 reference point</w:t>
      </w:r>
    </w:p>
    <w:p w14:paraId="112ED40A" w14:textId="77777777" w:rsidR="00273E2A" w:rsidRPr="0047611C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4C89396E" w14:textId="77777777" w:rsidR="00273E2A" w:rsidRPr="0047611C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4E708E43" w14:textId="77777777" w:rsidR="00F06807" w:rsidRDefault="00F06807" w:rsidP="00F06807">
      <w:pPr>
        <w:rPr>
          <w:rFonts w:eastAsia="等线"/>
          <w:color w:val="000000"/>
          <w:lang w:eastAsia="zh-CN"/>
        </w:rPr>
      </w:pPr>
      <w:r w:rsidRPr="00496572">
        <w:rPr>
          <w:rFonts w:eastAsia="等线"/>
          <w:color w:val="000000"/>
          <w:lang w:eastAsia="zh-CN"/>
        </w:rPr>
        <w:t xml:space="preserve">The security of these new features should be </w:t>
      </w:r>
      <w:r>
        <w:rPr>
          <w:rFonts w:eastAsia="等线"/>
          <w:color w:val="000000"/>
          <w:lang w:eastAsia="zh-CN"/>
        </w:rPr>
        <w:t>studied in SA3</w:t>
      </w:r>
      <w:r w:rsidRPr="00496572">
        <w:rPr>
          <w:rFonts w:eastAsia="等线"/>
          <w:color w:val="000000"/>
          <w:lang w:eastAsia="zh-CN"/>
        </w:rPr>
        <w:t>.</w:t>
      </w:r>
    </w:p>
    <w:p w14:paraId="132D9F17" w14:textId="59493BC5" w:rsidR="00D636EB" w:rsidRDefault="00D636EB" w:rsidP="00D636EB">
      <w:pPr>
        <w:rPr>
          <w:rFonts w:eastAsia="等线"/>
          <w:color w:val="000000"/>
          <w:lang w:eastAsia="zh-CN"/>
        </w:rPr>
      </w:pPr>
      <w:r w:rsidRPr="00650C92">
        <w:rPr>
          <w:rFonts w:eastAsia="等线"/>
          <w:color w:val="000000"/>
          <w:lang w:eastAsia="zh-CN"/>
        </w:rPr>
        <w:t xml:space="preserve">In addition, </w:t>
      </w:r>
      <w:r>
        <w:rPr>
          <w:rFonts w:eastAsia="等线" w:hint="eastAsia"/>
          <w:color w:val="000000"/>
          <w:lang w:eastAsia="zh-CN"/>
        </w:rPr>
        <w:t>s</w:t>
      </w:r>
      <w:r w:rsidRPr="00496572">
        <w:rPr>
          <w:rFonts w:eastAsia="等线"/>
          <w:color w:val="000000"/>
          <w:lang w:eastAsia="zh-CN"/>
        </w:rPr>
        <w:t xml:space="preserve">ome </w:t>
      </w:r>
      <w:r>
        <w:rPr>
          <w:rFonts w:eastAsia="等线"/>
          <w:color w:val="000000"/>
          <w:lang w:eastAsia="zh-CN"/>
        </w:rPr>
        <w:t>security issues</w:t>
      </w:r>
      <w:r w:rsidRPr="00496572">
        <w:rPr>
          <w:rFonts w:eastAsia="等线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>not addressed by SA3</w:t>
      </w:r>
      <w:r>
        <w:rPr>
          <w:rFonts w:eastAsia="等线" w:hint="eastAsia"/>
          <w:color w:val="000000"/>
          <w:lang w:eastAsia="zh-CN"/>
        </w:rPr>
        <w:t xml:space="preserve"> in </w:t>
      </w:r>
      <w:r>
        <w:rPr>
          <w:rFonts w:eastAsia="等线"/>
          <w:color w:val="000000"/>
          <w:lang w:val="en-US" w:eastAsia="zh-CN"/>
        </w:rPr>
        <w:t>Release 18</w:t>
      </w:r>
      <w:r>
        <w:rPr>
          <w:rFonts w:eastAsia="等线"/>
          <w:color w:val="000000"/>
          <w:lang w:eastAsia="zh-CN"/>
        </w:rPr>
        <w:t>, such as s</w:t>
      </w:r>
      <w:r w:rsidRPr="00511AB3">
        <w:rPr>
          <w:rFonts w:eastAsia="等线"/>
          <w:color w:val="000000"/>
          <w:lang w:eastAsia="zh-CN"/>
        </w:rPr>
        <w:t xml:space="preserve">ecurity for 5G </w:t>
      </w:r>
      <w:proofErr w:type="spellStart"/>
      <w:r w:rsidRPr="00511AB3">
        <w:rPr>
          <w:rFonts w:eastAsia="等线"/>
          <w:color w:val="000000"/>
          <w:lang w:eastAsia="zh-CN"/>
        </w:rPr>
        <w:t>ProSe</w:t>
      </w:r>
      <w:proofErr w:type="spellEnd"/>
      <w:r w:rsidRPr="00511AB3">
        <w:rPr>
          <w:rFonts w:eastAsia="等线"/>
          <w:color w:val="000000"/>
          <w:lang w:eastAsia="zh-CN"/>
        </w:rPr>
        <w:t xml:space="preserve"> UE-to-UE Relay Communication with integrated </w:t>
      </w:r>
      <w:r>
        <w:rPr>
          <w:rFonts w:eastAsia="等线" w:hint="eastAsia"/>
          <w:color w:val="000000"/>
          <w:lang w:eastAsia="zh-CN"/>
        </w:rPr>
        <w:t>d</w:t>
      </w:r>
      <w:r w:rsidRPr="00511AB3">
        <w:rPr>
          <w:rFonts w:eastAsia="等线"/>
          <w:color w:val="000000"/>
          <w:lang w:eastAsia="zh-CN"/>
        </w:rPr>
        <w:t>iscovery</w:t>
      </w:r>
      <w:r>
        <w:rPr>
          <w:rFonts w:eastAsia="等线"/>
          <w:color w:val="000000"/>
          <w:lang w:eastAsia="zh-CN"/>
        </w:rPr>
        <w:t>, may</w:t>
      </w:r>
      <w:r w:rsidRPr="00496572">
        <w:rPr>
          <w:rFonts w:eastAsia="等线"/>
          <w:color w:val="000000"/>
          <w:lang w:eastAsia="zh-CN"/>
        </w:rPr>
        <w:t xml:space="preserve"> need to be </w:t>
      </w:r>
      <w:r>
        <w:rPr>
          <w:rFonts w:eastAsia="等线"/>
          <w:color w:val="000000"/>
          <w:lang w:eastAsia="zh-CN"/>
        </w:rPr>
        <w:t>studied in Release 19</w:t>
      </w:r>
      <w:r w:rsidRPr="00496572">
        <w:rPr>
          <w:rFonts w:eastAsia="等线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B946FA" w14:textId="77777777" w:rsidR="00662756" w:rsidRPr="00537F5D" w:rsidRDefault="00662756" w:rsidP="00662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 xml:space="preserve">The objective is to study the security and privacy aspects of proximity based services in 5G system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>
        <w:rPr>
          <w:rFonts w:eastAsia="宋体"/>
          <w:lang w:eastAsia="en-GB"/>
        </w:rPr>
        <w:t>3</w:t>
      </w:r>
      <w:r w:rsidRPr="00537F5D">
        <w:rPr>
          <w:rFonts w:eastAsia="宋体"/>
          <w:lang w:eastAsia="en-GB"/>
        </w:rPr>
        <w:t xml:space="preserve"> while basing this study on </w:t>
      </w:r>
      <w:proofErr w:type="spellStart"/>
      <w:r w:rsidRPr="00537F5D">
        <w:rPr>
          <w:rFonts w:eastAsia="宋体"/>
          <w:lang w:eastAsia="en-GB"/>
        </w:rPr>
        <w:t>ProSe</w:t>
      </w:r>
      <w:proofErr w:type="spellEnd"/>
      <w:r w:rsidRPr="00537F5D">
        <w:rPr>
          <w:rFonts w:eastAsia="宋体"/>
          <w:lang w:eastAsia="en-GB"/>
        </w:rPr>
        <w:t xml:space="preserve"> security specified in Rel-17</w:t>
      </w:r>
      <w:r>
        <w:rPr>
          <w:rFonts w:eastAsia="宋体"/>
          <w:lang w:eastAsia="en-GB"/>
        </w:rPr>
        <w:t xml:space="preserve"> and Rel-18</w:t>
      </w:r>
      <w:r w:rsidRPr="00537F5D">
        <w:rPr>
          <w:rFonts w:eastAsia="宋体"/>
          <w:lang w:eastAsia="en-GB"/>
        </w:rPr>
        <w:t xml:space="preserve">. Ensure that security solutions are aligned with the work in SA2, </w:t>
      </w:r>
      <w:r w:rsidRPr="00537F5D">
        <w:rPr>
          <w:rFonts w:eastAsia="宋体" w:hint="eastAsia"/>
          <w:lang w:eastAsia="zh-CN"/>
        </w:rPr>
        <w:t>RANs</w:t>
      </w:r>
      <w:r>
        <w:rPr>
          <w:rFonts w:eastAsia="宋体" w:hint="eastAsia"/>
          <w:lang w:eastAsia="zh-CN"/>
        </w:rPr>
        <w:t xml:space="preserve"> and</w:t>
      </w:r>
      <w:r w:rsidRPr="00537F5D">
        <w:rPr>
          <w:rFonts w:eastAsia="宋体" w:hint="eastAsia"/>
          <w:lang w:eastAsia="zh-CN"/>
        </w:rPr>
        <w:t xml:space="preserve"> </w:t>
      </w:r>
      <w:r w:rsidRPr="00537F5D">
        <w:rPr>
          <w:rFonts w:eastAsia="宋体"/>
          <w:lang w:eastAsia="en-GB"/>
        </w:rPr>
        <w:t>SA1. The work is comprised of the following parts:</w:t>
      </w:r>
    </w:p>
    <w:p w14:paraId="0CA4EEAD" w14:textId="77777777" w:rsidR="003E2D27" w:rsidRDefault="003E2D27" w:rsidP="003E2D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key issues of </w:t>
      </w:r>
      <w:r w:rsidRPr="00537F5D">
        <w:rPr>
          <w:rFonts w:eastAsia="宋体"/>
          <w:lang w:eastAsia="zh-CN"/>
        </w:rPr>
        <w:t>proximity based services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宋体"/>
          <w:lang w:eastAsia="zh-CN"/>
        </w:rPr>
        <w:t xml:space="preserve"> </w:t>
      </w:r>
      <w:r w:rsidRPr="0047611C">
        <w:t>for UE-to-Network Relay</w:t>
      </w:r>
      <w:r>
        <w:rPr>
          <w:rFonts w:eastAsia="宋体"/>
          <w:lang w:eastAsia="zh-CN"/>
        </w:rPr>
        <w:t>, and develop potential solutions to address these key issues.</w:t>
      </w:r>
    </w:p>
    <w:p w14:paraId="2E6511E7" w14:textId="18E5E08E" w:rsidR="003E2D27" w:rsidRDefault="003E2D27" w:rsidP="003E2D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WT2: Study the security and privacy key issues of </w:t>
      </w:r>
      <w:r w:rsidRPr="00537F5D">
        <w:rPr>
          <w:rFonts w:eastAsia="宋体"/>
          <w:lang w:eastAsia="zh-CN"/>
        </w:rPr>
        <w:t>proximity based services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宋体"/>
          <w:lang w:eastAsia="zh-CN"/>
        </w:rPr>
        <w:t xml:space="preserve"> </w:t>
      </w:r>
      <w:r w:rsidRPr="0047611C">
        <w:t>for UE-to-</w:t>
      </w:r>
      <w:r>
        <w:t>UE</w:t>
      </w:r>
      <w:r w:rsidRPr="0047611C">
        <w:t xml:space="preserve"> Relay</w:t>
      </w:r>
      <w:r>
        <w:rPr>
          <w:rFonts w:eastAsia="宋体"/>
          <w:lang w:eastAsia="zh-CN"/>
        </w:rPr>
        <w:t>, and develop potential solutions to address these key issues.</w:t>
      </w:r>
    </w:p>
    <w:p w14:paraId="766CA774" w14:textId="177200ED" w:rsidR="003E2D27" w:rsidRDefault="003E2D27" w:rsidP="003E2D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WT3: Study the security and privacy key issues of </w:t>
      </w:r>
      <w:r w:rsidRPr="00537F5D">
        <w:rPr>
          <w:rFonts w:eastAsia="宋体"/>
          <w:lang w:eastAsia="zh-CN"/>
        </w:rPr>
        <w:t>proximity based services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to </w:t>
      </w:r>
      <w:r w:rsidRPr="0047611C">
        <w:t xml:space="preserve">support </w:t>
      </w:r>
      <w:r w:rsidRPr="00511AB3">
        <w:rPr>
          <w:rFonts w:eastAsia="等线"/>
          <w:color w:val="000000"/>
          <w:lang w:eastAsia="zh-CN"/>
        </w:rPr>
        <w:t xml:space="preserve">UE-to-UE Relay Communication with integrated </w:t>
      </w:r>
      <w:r>
        <w:rPr>
          <w:rFonts w:eastAsia="等线" w:hint="eastAsia"/>
          <w:color w:val="000000"/>
          <w:lang w:eastAsia="zh-CN"/>
        </w:rPr>
        <w:t>d</w:t>
      </w:r>
      <w:r w:rsidRPr="00511AB3">
        <w:rPr>
          <w:rFonts w:eastAsia="等线"/>
          <w:color w:val="000000"/>
          <w:lang w:eastAsia="zh-CN"/>
        </w:rPr>
        <w:t>iscovery</w:t>
      </w:r>
      <w:r>
        <w:rPr>
          <w:rFonts w:eastAsia="宋体"/>
          <w:lang w:eastAsia="zh-CN"/>
        </w:rPr>
        <w:t>, and develop potential solutions to address these key issues.</w:t>
      </w:r>
    </w:p>
    <w:p w14:paraId="367F1800" w14:textId="77777777" w:rsidR="00662756" w:rsidRPr="00537F5D" w:rsidRDefault="00662756" w:rsidP="006627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NOTE:</w:t>
      </w:r>
      <w:r w:rsidRPr="00537F5D">
        <w:rPr>
          <w:rFonts w:eastAsia="宋体"/>
          <w:lang w:eastAsia="en-GB"/>
        </w:rPr>
        <w:tab/>
      </w:r>
      <w:r w:rsidRPr="00537F5D">
        <w:rPr>
          <w:rFonts w:eastAsia="宋体" w:hint="eastAsia"/>
          <w:lang w:eastAsia="zh-CN"/>
        </w:rPr>
        <w:t>T</w:t>
      </w:r>
      <w:r w:rsidRPr="00537F5D">
        <w:rPr>
          <w:rFonts w:eastAsia="宋体"/>
          <w:lang w:eastAsia="en-GB"/>
        </w:rPr>
        <w:t>imely feedback on supporting SA2/RAN</w:t>
      </w:r>
      <w:r>
        <w:rPr>
          <w:rFonts w:eastAsia="宋体" w:hint="eastAsia"/>
          <w:lang w:eastAsia="zh-CN"/>
        </w:rPr>
        <w:t>s</w:t>
      </w:r>
      <w:r w:rsidRPr="00537F5D">
        <w:rPr>
          <w:rFonts w:eastAsia="宋体"/>
          <w:lang w:eastAsia="en-GB"/>
        </w:rPr>
        <w:t xml:space="preserve"> study needs to be considered.</w:t>
      </w:r>
    </w:p>
    <w:p w14:paraId="1805BA98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ED424BF" w14:textId="77777777" w:rsidR="008F1482" w:rsidRDefault="008F1482" w:rsidP="008F1482">
      <w:pPr>
        <w:pStyle w:val="2"/>
      </w:pPr>
      <w:r>
        <w:t>TU estimates and dependencies</w:t>
      </w:r>
    </w:p>
    <w:p w14:paraId="1B9290D3" w14:textId="77777777" w:rsidR="008F1482" w:rsidRDefault="008F1482" w:rsidP="008F148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F1482" w14:paraId="48BC10D1" w14:textId="77777777" w:rsidTr="00701296">
        <w:tc>
          <w:tcPr>
            <w:tcW w:w="1597" w:type="dxa"/>
            <w:shd w:val="clear" w:color="auto" w:fill="auto"/>
          </w:tcPr>
          <w:p w14:paraId="60CAB588" w14:textId="77777777" w:rsidR="008F1482" w:rsidRDefault="008F1482" w:rsidP="00701296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5BA31C2A" w14:textId="77777777" w:rsidR="008F1482" w:rsidRDefault="008F1482" w:rsidP="00701296">
            <w:r>
              <w:t>TU Estimate</w:t>
            </w:r>
          </w:p>
          <w:p w14:paraId="1B7C5778" w14:textId="77777777" w:rsidR="008F1482" w:rsidRDefault="008F1482" w:rsidP="00701296">
            <w:r>
              <w:t>(Study)</w:t>
            </w:r>
          </w:p>
        </w:tc>
        <w:tc>
          <w:tcPr>
            <w:tcW w:w="1480" w:type="dxa"/>
          </w:tcPr>
          <w:p w14:paraId="0C3452C4" w14:textId="77777777" w:rsidR="008F1482" w:rsidRDefault="008F1482" w:rsidP="00701296">
            <w:r>
              <w:t>TU Estimate</w:t>
            </w:r>
          </w:p>
          <w:p w14:paraId="4E57D735" w14:textId="77777777" w:rsidR="008F1482" w:rsidRDefault="008F1482" w:rsidP="00701296">
            <w:r>
              <w:t>(Normative)</w:t>
            </w:r>
          </w:p>
        </w:tc>
        <w:tc>
          <w:tcPr>
            <w:tcW w:w="2105" w:type="dxa"/>
          </w:tcPr>
          <w:p w14:paraId="1AE7FA53" w14:textId="77777777" w:rsidR="008F1482" w:rsidRDefault="008F1482" w:rsidP="00701296">
            <w:r>
              <w:t>RAN/SA2 Dependency</w:t>
            </w:r>
          </w:p>
          <w:p w14:paraId="507B1579" w14:textId="77777777" w:rsidR="008F1482" w:rsidRDefault="008F1482" w:rsidP="00701296">
            <w:r>
              <w:t>(Yes/No/Maybe)</w:t>
            </w:r>
          </w:p>
        </w:tc>
        <w:tc>
          <w:tcPr>
            <w:tcW w:w="2290" w:type="dxa"/>
          </w:tcPr>
          <w:p w14:paraId="1CF39C33" w14:textId="77777777" w:rsidR="008F1482" w:rsidRDefault="008F1482" w:rsidP="00701296">
            <w:r>
              <w:t>Inter Work Tasks Dependency</w:t>
            </w:r>
          </w:p>
        </w:tc>
      </w:tr>
      <w:tr w:rsidR="008F1482" w14:paraId="0F1800A6" w14:textId="77777777" w:rsidTr="00701296">
        <w:tc>
          <w:tcPr>
            <w:tcW w:w="1597" w:type="dxa"/>
            <w:shd w:val="clear" w:color="auto" w:fill="auto"/>
          </w:tcPr>
          <w:p w14:paraId="71DDF5EB" w14:textId="77777777" w:rsidR="008F1482" w:rsidRDefault="008F1482" w:rsidP="007012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6B3029F6" w14:textId="7EE17665" w:rsidR="008F1482" w:rsidRDefault="008F1482" w:rsidP="0070129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31C6AA4B" w14:textId="3C61F54A" w:rsidR="008F1482" w:rsidRDefault="008F1482" w:rsidP="0070129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</w:tcPr>
          <w:p w14:paraId="2D7FD6B0" w14:textId="77777777" w:rsidR="008F1482" w:rsidRDefault="008F1482" w:rsidP="007012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1C5BF6CE" w14:textId="77777777" w:rsidR="008F1482" w:rsidRDefault="008F1482" w:rsidP="00701296">
            <w:pPr>
              <w:jc w:val="center"/>
            </w:pPr>
          </w:p>
        </w:tc>
      </w:tr>
      <w:tr w:rsidR="008F1482" w14:paraId="01A901AE" w14:textId="77777777" w:rsidTr="00701296">
        <w:tc>
          <w:tcPr>
            <w:tcW w:w="1597" w:type="dxa"/>
            <w:shd w:val="clear" w:color="auto" w:fill="auto"/>
          </w:tcPr>
          <w:p w14:paraId="26DDA28B" w14:textId="77777777" w:rsidR="008F1482" w:rsidRDefault="008F1482" w:rsidP="007012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1FB177DA" w14:textId="2B250832" w:rsidR="008F1482" w:rsidRDefault="008F1482" w:rsidP="0070129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764FB95D" w14:textId="0622996F" w:rsidR="008F1482" w:rsidRDefault="008F1482" w:rsidP="0070129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</w:tcPr>
          <w:p w14:paraId="6B871673" w14:textId="77777777" w:rsidR="008F1482" w:rsidRDefault="008F1482" w:rsidP="007012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387528BF" w14:textId="77777777" w:rsidR="008F1482" w:rsidRDefault="008F1482" w:rsidP="00701296">
            <w:pPr>
              <w:jc w:val="center"/>
              <w:rPr>
                <w:b/>
                <w:bCs/>
              </w:rPr>
            </w:pPr>
          </w:p>
        </w:tc>
      </w:tr>
      <w:tr w:rsidR="008F1482" w14:paraId="5C8DB6DC" w14:textId="77777777" w:rsidTr="00701296">
        <w:tc>
          <w:tcPr>
            <w:tcW w:w="1597" w:type="dxa"/>
            <w:shd w:val="clear" w:color="auto" w:fill="auto"/>
          </w:tcPr>
          <w:p w14:paraId="4BB21EF7" w14:textId="77777777" w:rsidR="008F1482" w:rsidRDefault="008F1482" w:rsidP="007012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0B5AD0C3" w14:textId="77777777" w:rsidR="008F1482" w:rsidRDefault="008F1482" w:rsidP="00701296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36077E6A" w14:textId="77777777" w:rsidR="008F1482" w:rsidRDefault="008F1482" w:rsidP="00701296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58897D7A" w14:textId="77777777" w:rsidR="008F1482" w:rsidRDefault="008F1482" w:rsidP="007012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D9F8A69" w14:textId="77777777" w:rsidR="008F1482" w:rsidRDefault="008F1482" w:rsidP="00701296">
            <w:pPr>
              <w:jc w:val="center"/>
              <w:rPr>
                <w:b/>
                <w:bCs/>
              </w:rPr>
            </w:pPr>
          </w:p>
        </w:tc>
      </w:tr>
    </w:tbl>
    <w:p w14:paraId="43ACF229" w14:textId="77777777" w:rsidR="008F1482" w:rsidRDefault="008F1482" w:rsidP="008F1482"/>
    <w:p w14:paraId="5CD2D95F" w14:textId="22E9F5A7" w:rsidR="008F1482" w:rsidRDefault="008F1482" w:rsidP="008F1482">
      <w:pPr>
        <w:rPr>
          <w:lang w:eastAsia="zh-CN"/>
        </w:rPr>
      </w:pPr>
      <w:r>
        <w:t xml:space="preserve">Total TU estimates for the study phase: </w:t>
      </w:r>
      <w:r>
        <w:rPr>
          <w:rFonts w:hint="eastAsia"/>
          <w:lang w:eastAsia="zh-CN"/>
        </w:rPr>
        <w:t>4</w:t>
      </w:r>
    </w:p>
    <w:p w14:paraId="1FEA007C" w14:textId="2324185C" w:rsidR="008F1482" w:rsidRDefault="008F1482" w:rsidP="008F148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2.5</w:t>
      </w:r>
    </w:p>
    <w:p w14:paraId="6F2148E5" w14:textId="0243444D" w:rsidR="008F1482" w:rsidRDefault="008F1482" w:rsidP="008F148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/>
          <w:lang w:val="en-US" w:eastAsia="zh-CN"/>
        </w:rPr>
        <w:t>6.5</w:t>
      </w:r>
    </w:p>
    <w:p w14:paraId="6AF66DB4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F1482" w:rsidRPr="006C2E80" w14:paraId="70012212" w14:textId="77777777" w:rsidTr="005875D6">
        <w:trPr>
          <w:cantSplit/>
          <w:jc w:val="center"/>
        </w:trPr>
        <w:tc>
          <w:tcPr>
            <w:tcW w:w="1617" w:type="dxa"/>
          </w:tcPr>
          <w:p w14:paraId="75714884" w14:textId="1559B25D" w:rsidR="008F1482" w:rsidRPr="00537F5D" w:rsidRDefault="008F1482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8F1482" w:rsidRPr="00537F5D" w:rsidRDefault="008F1482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5078A02B" w:rsidR="008F1482" w:rsidRPr="00537F5D" w:rsidRDefault="008F1482" w:rsidP="00511AB3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 xml:space="preserve">Study on Security Aspects of Enhancement for Proximity Based Services in 5GS Phase </w:t>
            </w:r>
            <w:r>
              <w:rPr>
                <w:i w:val="0"/>
              </w:rPr>
              <w:t>3</w:t>
            </w:r>
          </w:p>
        </w:tc>
        <w:tc>
          <w:tcPr>
            <w:tcW w:w="993" w:type="dxa"/>
          </w:tcPr>
          <w:p w14:paraId="1A2819E2" w14:textId="6CC3ECFA" w:rsidR="008F1482" w:rsidRPr="00537F5D" w:rsidRDefault="008F1482" w:rsidP="00BC3D36">
            <w:pPr>
              <w:pStyle w:val="Guidance"/>
              <w:spacing w:after="0"/>
              <w:rPr>
                <w:i w:val="0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r>
              <w:t>Sept.</w:t>
            </w:r>
            <w:r w:rsidRPr="00BE4CBB">
              <w:t>, 2024)</w:t>
            </w:r>
          </w:p>
        </w:tc>
        <w:tc>
          <w:tcPr>
            <w:tcW w:w="1074" w:type="dxa"/>
          </w:tcPr>
          <w:p w14:paraId="0F75A1C9" w14:textId="179C1042" w:rsidR="008F1482" w:rsidRPr="00537F5D" w:rsidRDefault="008F1482" w:rsidP="005875D6">
            <w:pPr>
              <w:pStyle w:val="Guidance"/>
              <w:spacing w:after="0"/>
              <w:rPr>
                <w:i w:val="0"/>
              </w:rPr>
            </w:pPr>
            <w:r w:rsidRPr="00BE4CBB">
              <w:t>TSG SA#106 (Dec</w:t>
            </w:r>
            <w:r>
              <w:t>.</w:t>
            </w:r>
            <w:r w:rsidRPr="00BE4CBB">
              <w:t>, 2024)</w:t>
            </w:r>
          </w:p>
        </w:tc>
        <w:tc>
          <w:tcPr>
            <w:tcW w:w="2186" w:type="dxa"/>
          </w:tcPr>
          <w:p w14:paraId="2ECC55B7" w14:textId="3EA5725B" w:rsidR="008F1482" w:rsidRPr="00537F5D" w:rsidRDefault="008F1482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6C20D3A4" w:rsidR="00537F5D" w:rsidRPr="00D577C2" w:rsidRDefault="00537F5D" w:rsidP="00537F5D"/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proofErr w:type="gramStart"/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  <w:proofErr w:type="gramEnd"/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5875D6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CF47D0" w:rsidR="00016BAF" w:rsidRDefault="008F1482" w:rsidP="005875D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6BA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D7B267" w:rsidR="00016BAF" w:rsidRDefault="00016BAF" w:rsidP="005875D6">
            <w:pPr>
              <w:pStyle w:val="TAL"/>
            </w:pPr>
          </w:p>
        </w:tc>
      </w:tr>
      <w:tr w:rsidR="00316FB8" w14:paraId="716ED1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1B30D" w14:textId="4BE40889" w:rsidR="00316FB8" w:rsidRPr="0007170D" w:rsidRDefault="00316FB8" w:rsidP="005875D6">
            <w:pPr>
              <w:pStyle w:val="TAL"/>
            </w:pPr>
          </w:p>
        </w:tc>
      </w:tr>
      <w:tr w:rsidR="00016BA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2B5100" w:rsidR="00016BAF" w:rsidRDefault="00016BAF" w:rsidP="005875D6">
            <w:pPr>
              <w:pStyle w:val="TAL"/>
            </w:pPr>
          </w:p>
        </w:tc>
      </w:tr>
      <w:tr w:rsidR="00016BA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335F17" w:rsidR="00016BAF" w:rsidRDefault="00016BAF" w:rsidP="005875D6">
            <w:pPr>
              <w:pStyle w:val="TAL"/>
            </w:pPr>
          </w:p>
        </w:tc>
      </w:tr>
      <w:tr w:rsidR="00016BA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8D3B784" w:rsidR="00016BAF" w:rsidRDefault="00016BAF" w:rsidP="005875D6">
            <w:pPr>
              <w:pStyle w:val="TAL"/>
            </w:pPr>
          </w:p>
        </w:tc>
      </w:tr>
      <w:tr w:rsidR="00016BAF" w14:paraId="4670FF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F7890" w14:textId="77777777" w:rsidR="008D1A8A" w:rsidRDefault="008D1A8A">
      <w:r>
        <w:separator/>
      </w:r>
    </w:p>
  </w:endnote>
  <w:endnote w:type="continuationSeparator" w:id="0">
    <w:p w14:paraId="6E0C3511" w14:textId="77777777" w:rsidR="008D1A8A" w:rsidRDefault="008D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42C4C" w14:textId="77777777" w:rsidR="008D1A8A" w:rsidRDefault="008D1A8A">
      <w:r>
        <w:separator/>
      </w:r>
    </w:p>
  </w:footnote>
  <w:footnote w:type="continuationSeparator" w:id="0">
    <w:p w14:paraId="2E536A65" w14:textId="77777777" w:rsidR="008D1A8A" w:rsidRDefault="008D1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A94"/>
    <w:rsid w:val="000A6432"/>
    <w:rsid w:val="000B4F5C"/>
    <w:rsid w:val="000C44A6"/>
    <w:rsid w:val="000D6D78"/>
    <w:rsid w:val="000E0429"/>
    <w:rsid w:val="000E0437"/>
    <w:rsid w:val="000F6E51"/>
    <w:rsid w:val="00102A24"/>
    <w:rsid w:val="00105E05"/>
    <w:rsid w:val="001244C2"/>
    <w:rsid w:val="0013259C"/>
    <w:rsid w:val="00132D8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14797"/>
    <w:rsid w:val="00221438"/>
    <w:rsid w:val="002336A6"/>
    <w:rsid w:val="002336BF"/>
    <w:rsid w:val="00234B6E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73E2A"/>
    <w:rsid w:val="00282BB8"/>
    <w:rsid w:val="002919B7"/>
    <w:rsid w:val="00291EF2"/>
    <w:rsid w:val="00295D61"/>
    <w:rsid w:val="00297C1F"/>
    <w:rsid w:val="002B074C"/>
    <w:rsid w:val="002B1F6B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FB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2D27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2834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C4C9B"/>
    <w:rsid w:val="004D2FA0"/>
    <w:rsid w:val="004D696C"/>
    <w:rsid w:val="004D7930"/>
    <w:rsid w:val="004E1010"/>
    <w:rsid w:val="004F4172"/>
    <w:rsid w:val="0050202A"/>
    <w:rsid w:val="00507903"/>
    <w:rsid w:val="00511AB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C92"/>
    <w:rsid w:val="00660354"/>
    <w:rsid w:val="006606DB"/>
    <w:rsid w:val="00662756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2A78"/>
    <w:rsid w:val="006D3B76"/>
    <w:rsid w:val="006D3D54"/>
    <w:rsid w:val="006E0D1B"/>
    <w:rsid w:val="006E1A49"/>
    <w:rsid w:val="006E3A55"/>
    <w:rsid w:val="006F1B00"/>
    <w:rsid w:val="006F2EEB"/>
    <w:rsid w:val="006F3EF8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125C"/>
    <w:rsid w:val="008A56FD"/>
    <w:rsid w:val="008A6E2A"/>
    <w:rsid w:val="008D1A8A"/>
    <w:rsid w:val="008D3DA6"/>
    <w:rsid w:val="008D5DA3"/>
    <w:rsid w:val="008E70F7"/>
    <w:rsid w:val="008F1482"/>
    <w:rsid w:val="008F1D3B"/>
    <w:rsid w:val="008F7444"/>
    <w:rsid w:val="008F7A15"/>
    <w:rsid w:val="0091321C"/>
    <w:rsid w:val="00913788"/>
    <w:rsid w:val="0091399A"/>
    <w:rsid w:val="00922D75"/>
    <w:rsid w:val="0092313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13C"/>
    <w:rsid w:val="00A46719"/>
    <w:rsid w:val="00A46B3F"/>
    <w:rsid w:val="00A46F30"/>
    <w:rsid w:val="00A61169"/>
    <w:rsid w:val="00A63024"/>
    <w:rsid w:val="00A65602"/>
    <w:rsid w:val="00A82C91"/>
    <w:rsid w:val="00A82FCC"/>
    <w:rsid w:val="00A8479D"/>
    <w:rsid w:val="00A906A4"/>
    <w:rsid w:val="00A91F6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C61"/>
    <w:rsid w:val="00BA46C7"/>
    <w:rsid w:val="00BA4DA4"/>
    <w:rsid w:val="00BB122B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1F4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04B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6A35"/>
    <w:rsid w:val="00CA2AF4"/>
    <w:rsid w:val="00CA2B4F"/>
    <w:rsid w:val="00CA5DB0"/>
    <w:rsid w:val="00CC05AD"/>
    <w:rsid w:val="00CC084E"/>
    <w:rsid w:val="00CC58ED"/>
    <w:rsid w:val="00D0135E"/>
    <w:rsid w:val="00D145EC"/>
    <w:rsid w:val="00D355FB"/>
    <w:rsid w:val="00D43C0B"/>
    <w:rsid w:val="00D44A74"/>
    <w:rsid w:val="00D5669B"/>
    <w:rsid w:val="00D57CD2"/>
    <w:rsid w:val="00D57E66"/>
    <w:rsid w:val="00D636EB"/>
    <w:rsid w:val="00D73350"/>
    <w:rsid w:val="00D82231"/>
    <w:rsid w:val="00D8756E"/>
    <w:rsid w:val="00D938DD"/>
    <w:rsid w:val="00D95EAB"/>
    <w:rsid w:val="00D974EA"/>
    <w:rsid w:val="00DA29AC"/>
    <w:rsid w:val="00DA329A"/>
    <w:rsid w:val="00DA49D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C69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C786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807"/>
    <w:rsid w:val="00F138CF"/>
    <w:rsid w:val="00F15D08"/>
    <w:rsid w:val="00F30806"/>
    <w:rsid w:val="00F313DD"/>
    <w:rsid w:val="00F37420"/>
    <w:rsid w:val="00F378BE"/>
    <w:rsid w:val="00F43120"/>
    <w:rsid w:val="00F44FF2"/>
    <w:rsid w:val="00F62E0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BA0C6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BA0C61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BA0C6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BA0C6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1A836-7B0D-4D49-A3CF-82467069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34</cp:revision>
  <cp:lastPrinted>2001-04-23T09:30:00Z</cp:lastPrinted>
  <dcterms:created xsi:type="dcterms:W3CDTF">2023-01-04T14:27:00Z</dcterms:created>
  <dcterms:modified xsi:type="dcterms:W3CDTF">2024-02-19T09:12:00Z</dcterms:modified>
</cp:coreProperties>
</file>